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59" w:rsidRDefault="00625159">
      <w:pPr>
        <w:pStyle w:val="a5"/>
        <w:rPr>
          <w:rFonts w:ascii="宋体" w:eastAsia="宋体" w:hAnsi="宋体" w:cs="宋体"/>
          <w:sz w:val="44"/>
          <w:szCs w:val="44"/>
        </w:rPr>
      </w:pPr>
      <w:r w:rsidRPr="00625159">
        <w:pict>
          <v:shapetype id="_x0000_t202" coordsize="21600,21600" o:spt="202" path="m,l,21600r21600,l21600,xe">
            <v:stroke joinstyle="miter"/>
            <v:path gradientshapeok="t" o:connecttype="rect"/>
          </v:shapetype>
          <v:shape id="_x0000_s1026" type="#_x0000_t202" style="position:absolute;left:0;text-align:left;margin-left:-33.25pt;margin-top:-89.75pt;width:91.45pt;height:38.85pt;z-index:251659264"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fillcolor="white [3201]" stroked="f" strokeweight="1pt">
            <v:textbox>
              <w:txbxContent>
                <w:p w:rsidR="00625159" w:rsidRDefault="00625159">
                  <w:pPr>
                    <w:rPr>
                      <w:rFonts w:ascii="方正小标宋简体" w:eastAsia="方正小标宋简体" w:hAnsi="方正小标宋简体" w:cs="方正小标宋简体"/>
                      <w:color w:val="000000" w:themeColor="text1"/>
                      <w:sz w:val="28"/>
                      <w:szCs w:val="28"/>
                    </w:rPr>
                  </w:pPr>
                </w:p>
              </w:txbxContent>
            </v:textbox>
          </v:shape>
        </w:pict>
      </w:r>
    </w:p>
    <w:p w:rsidR="00625159" w:rsidRPr="00A50CF5" w:rsidRDefault="006D2F7A">
      <w:pPr>
        <w:jc w:val="center"/>
        <w:rPr>
          <w:rFonts w:asciiTheme="majorEastAsia" w:eastAsiaTheme="majorEastAsia" w:hAnsiTheme="majorEastAsia" w:cs="微软雅黑"/>
          <w:color w:val="333333"/>
          <w:sz w:val="44"/>
          <w:szCs w:val="44"/>
          <w:shd w:val="clear" w:color="auto" w:fill="FFFFFF"/>
        </w:rPr>
      </w:pPr>
      <w:r w:rsidRPr="00A50CF5">
        <w:rPr>
          <w:rFonts w:asciiTheme="majorEastAsia" w:eastAsiaTheme="majorEastAsia" w:hAnsiTheme="majorEastAsia" w:cs="微软雅黑"/>
          <w:color w:val="333333"/>
          <w:sz w:val="44"/>
          <w:szCs w:val="44"/>
          <w:shd w:val="clear" w:color="auto" w:fill="FFFFFF"/>
        </w:rPr>
        <w:t>海州区人民政府办公室关于开展第一次全国自然灾害综合风险普查的通知</w:t>
      </w:r>
    </w:p>
    <w:p w:rsidR="00625159" w:rsidRDefault="00625159">
      <w:pPr>
        <w:rPr>
          <w:rFonts w:ascii="微软雅黑" w:eastAsia="微软雅黑" w:hAnsi="微软雅黑" w:cs="微软雅黑"/>
          <w:color w:val="333333"/>
          <w:sz w:val="45"/>
          <w:szCs w:val="45"/>
          <w:shd w:val="clear" w:color="auto" w:fill="FFFFFF"/>
        </w:rPr>
      </w:pPr>
    </w:p>
    <w:p w:rsidR="00625159" w:rsidRPr="00A50CF5" w:rsidRDefault="006D2F7A">
      <w:pPr>
        <w:pStyle w:val="a6"/>
        <w:widowControl/>
        <w:spacing w:line="540" w:lineRule="atLeast"/>
        <w:jc w:val="center"/>
        <w:rPr>
          <w:rFonts w:ascii="仿宋_GB2312" w:eastAsia="仿宋_GB2312" w:hAnsi="宋体" w:cs="宋体" w:hint="eastAsia"/>
          <w:color w:val="333333"/>
          <w:sz w:val="32"/>
          <w:szCs w:val="32"/>
          <w:shd w:val="clear" w:color="auto" w:fill="FFFFFF"/>
          <w:lang/>
        </w:rPr>
      </w:pPr>
      <w:r w:rsidRPr="00A50CF5">
        <w:rPr>
          <w:rFonts w:ascii="仿宋_GB2312" w:eastAsia="仿宋_GB2312" w:hAnsi="宋体" w:cs="宋体" w:hint="eastAsia"/>
          <w:color w:val="333333"/>
          <w:sz w:val="32"/>
          <w:szCs w:val="32"/>
          <w:shd w:val="clear" w:color="auto" w:fill="FFFFFF"/>
          <w:lang/>
        </w:rPr>
        <w:t>阜海政办发〔</w:t>
      </w:r>
      <w:r w:rsidRPr="00A50CF5">
        <w:rPr>
          <w:rFonts w:ascii="仿宋_GB2312" w:eastAsia="仿宋_GB2312" w:hAnsi="宋体" w:cs="宋体" w:hint="eastAsia"/>
          <w:color w:val="333333"/>
          <w:sz w:val="32"/>
          <w:szCs w:val="32"/>
          <w:shd w:val="clear" w:color="auto" w:fill="FFFFFF"/>
          <w:lang/>
        </w:rPr>
        <w:t>2021</w:t>
      </w:r>
      <w:r w:rsidRPr="00A50CF5">
        <w:rPr>
          <w:rFonts w:ascii="仿宋_GB2312" w:eastAsia="仿宋_GB2312" w:hAnsi="宋体" w:cs="宋体" w:hint="eastAsia"/>
          <w:color w:val="333333"/>
          <w:sz w:val="32"/>
          <w:szCs w:val="32"/>
          <w:shd w:val="clear" w:color="auto" w:fill="FFFFFF"/>
          <w:lang/>
        </w:rPr>
        <w:t>〕</w:t>
      </w:r>
      <w:r w:rsidRPr="00A50CF5">
        <w:rPr>
          <w:rFonts w:ascii="仿宋_GB2312" w:eastAsia="仿宋_GB2312" w:hAnsi="宋体" w:cs="宋体" w:hint="eastAsia"/>
          <w:color w:val="333333"/>
          <w:sz w:val="32"/>
          <w:szCs w:val="32"/>
          <w:shd w:val="clear" w:color="auto" w:fill="FFFFFF"/>
          <w:lang/>
        </w:rPr>
        <w:t>9</w:t>
      </w:r>
      <w:r w:rsidRPr="00A50CF5">
        <w:rPr>
          <w:rFonts w:ascii="仿宋_GB2312" w:eastAsia="仿宋_GB2312" w:hAnsi="宋体" w:cs="宋体" w:hint="eastAsia"/>
          <w:color w:val="333333"/>
          <w:sz w:val="32"/>
          <w:szCs w:val="32"/>
          <w:shd w:val="clear" w:color="auto" w:fill="FFFFFF"/>
          <w:lang/>
        </w:rPr>
        <w:t>号</w:t>
      </w:r>
    </w:p>
    <w:p w:rsidR="00625159" w:rsidRPr="00A50CF5" w:rsidRDefault="00625159">
      <w:pPr>
        <w:pStyle w:val="a6"/>
        <w:widowControl/>
        <w:spacing w:line="540" w:lineRule="atLeast"/>
        <w:jc w:val="center"/>
        <w:rPr>
          <w:rFonts w:ascii="仿宋_GB2312" w:eastAsia="仿宋_GB2312" w:hAnsi="宋体" w:cs="宋体" w:hint="eastAsia"/>
          <w:color w:val="333333"/>
          <w:sz w:val="32"/>
          <w:szCs w:val="32"/>
          <w:shd w:val="clear" w:color="auto" w:fill="FFFFFF"/>
          <w:lang/>
        </w:rPr>
      </w:pPr>
    </w:p>
    <w:p w:rsidR="00625159" w:rsidRPr="00A50CF5" w:rsidRDefault="006D2F7A" w:rsidP="00A50CF5">
      <w:pPr>
        <w:pStyle w:val="a6"/>
        <w:widowControl/>
        <w:spacing w:line="540" w:lineRule="atLeast"/>
        <w:rPr>
          <w:rFonts w:ascii="仿宋_GB2312" w:eastAsia="仿宋_GB2312" w:hint="eastAsia"/>
        </w:rPr>
      </w:pPr>
      <w:bookmarkStart w:id="0" w:name="_GoBack"/>
      <w:r w:rsidRPr="00A50CF5">
        <w:rPr>
          <w:rFonts w:ascii="仿宋_GB2312" w:eastAsia="仿宋_GB2312" w:hAnsi="宋体" w:cs="宋体" w:hint="eastAsia"/>
          <w:color w:val="333333"/>
          <w:sz w:val="32"/>
          <w:szCs w:val="32"/>
          <w:shd w:val="clear" w:color="auto" w:fill="FFFFFF"/>
          <w:lang/>
        </w:rPr>
        <w:t>韩家店镇、各街道、区政府有关部门、各有关单位：</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为贯彻落实《辽宁省人民政府办公厅关于开展第一次全国自然灾害综合风险普查的通知》（辽政办发〔</w:t>
      </w:r>
      <w:r w:rsidRPr="00A50CF5">
        <w:rPr>
          <w:rFonts w:ascii="仿宋_GB2312" w:eastAsia="仿宋_GB2312" w:hAnsi="宋体" w:cs="宋体" w:hint="eastAsia"/>
          <w:color w:val="333333"/>
          <w:kern w:val="0"/>
          <w:sz w:val="32"/>
          <w:szCs w:val="32"/>
          <w:shd w:val="clear" w:color="auto" w:fill="FFFFFF"/>
          <w:lang/>
        </w:rPr>
        <w:t>2020</w:t>
      </w:r>
      <w:r w:rsidRPr="00A50CF5">
        <w:rPr>
          <w:rFonts w:ascii="仿宋_GB2312" w:eastAsia="仿宋_GB2312" w:hAnsi="宋体" w:cs="宋体" w:hint="eastAsia"/>
          <w:color w:val="333333"/>
          <w:kern w:val="0"/>
          <w:sz w:val="32"/>
          <w:szCs w:val="32"/>
          <w:shd w:val="clear" w:color="auto" w:fill="FFFFFF"/>
          <w:lang/>
        </w:rPr>
        <w:t>〕</w:t>
      </w:r>
      <w:r w:rsidRPr="00A50CF5">
        <w:rPr>
          <w:rFonts w:ascii="仿宋_GB2312" w:eastAsia="仿宋_GB2312" w:hAnsi="宋体" w:cs="宋体" w:hint="eastAsia"/>
          <w:color w:val="333333"/>
          <w:kern w:val="0"/>
          <w:sz w:val="32"/>
          <w:szCs w:val="32"/>
          <w:shd w:val="clear" w:color="auto" w:fill="FFFFFF"/>
          <w:lang/>
        </w:rPr>
        <w:t>19</w:t>
      </w:r>
      <w:r w:rsidRPr="00A50CF5">
        <w:rPr>
          <w:rFonts w:ascii="仿宋_GB2312" w:eastAsia="仿宋_GB2312" w:hAnsi="宋体" w:cs="宋体" w:hint="eastAsia"/>
          <w:color w:val="333333"/>
          <w:kern w:val="0"/>
          <w:sz w:val="32"/>
          <w:szCs w:val="32"/>
          <w:shd w:val="clear" w:color="auto" w:fill="FFFFFF"/>
          <w:lang/>
        </w:rPr>
        <w:t>号）、《阜新市人民政府办公室关于开展第一次全国自然灾害综合风险普查的通知》精神，切实做好相关工作，依据《第一次全国自然灾害综合风险普查总体方案》，现将有关事项通知如下：</w:t>
      </w:r>
    </w:p>
    <w:p w:rsidR="00625159" w:rsidRPr="00A50CF5" w:rsidRDefault="006D2F7A" w:rsidP="00A50CF5">
      <w:pPr>
        <w:widowControl/>
        <w:spacing w:before="75" w:after="75" w:line="576" w:lineRule="atLeast"/>
        <w:ind w:firstLine="640"/>
        <w:jc w:val="left"/>
        <w:rPr>
          <w:rFonts w:ascii="黑体" w:eastAsia="黑体" w:hAnsi="黑体" w:hint="eastAsia"/>
          <w:sz w:val="24"/>
        </w:rPr>
      </w:pPr>
      <w:r w:rsidRPr="00A50CF5">
        <w:rPr>
          <w:rFonts w:ascii="黑体" w:eastAsia="黑体" w:hAnsi="黑体" w:cs="宋体" w:hint="eastAsia"/>
          <w:color w:val="333333"/>
          <w:kern w:val="0"/>
          <w:sz w:val="32"/>
          <w:szCs w:val="32"/>
          <w:shd w:val="clear" w:color="auto" w:fill="FFFFFF"/>
          <w:lang/>
        </w:rPr>
        <w:t>一、普查目的和意义</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全国自然灾害综合风险普查是一项重大的国情国力调查，是提升自然灾害防治能力的基础性工作。通过开展普查，摸清我区自然灾害风险隐患底数，查明重点地区抗灾能力，客观认识本地区自然灾害综合风险水平，为中央和地方各级政府有效开展自然</w:t>
      </w:r>
      <w:r w:rsidRPr="00A50CF5">
        <w:rPr>
          <w:rFonts w:ascii="仿宋_GB2312" w:eastAsia="仿宋_GB2312" w:hAnsi="宋体" w:cs="宋体" w:hint="eastAsia"/>
          <w:color w:val="333333"/>
          <w:kern w:val="0"/>
          <w:sz w:val="32"/>
          <w:szCs w:val="32"/>
          <w:shd w:val="clear" w:color="auto" w:fill="FFFFFF"/>
          <w:lang/>
        </w:rPr>
        <w:lastRenderedPageBreak/>
        <w:t>灾害防治工作、切实保障经济社会可持续发展提供权威的灾害风险信息和科学决策依据，提升综合应急能力。</w:t>
      </w:r>
    </w:p>
    <w:p w:rsidR="00625159" w:rsidRPr="00A50CF5" w:rsidRDefault="006D2F7A" w:rsidP="00A50CF5">
      <w:pPr>
        <w:widowControl/>
        <w:spacing w:before="75" w:after="75" w:line="576" w:lineRule="atLeast"/>
        <w:ind w:firstLine="640"/>
        <w:jc w:val="left"/>
        <w:rPr>
          <w:rFonts w:ascii="黑体" w:eastAsia="黑体" w:hAnsi="黑体" w:hint="eastAsia"/>
          <w:sz w:val="24"/>
        </w:rPr>
      </w:pPr>
      <w:r w:rsidRPr="00A50CF5">
        <w:rPr>
          <w:rFonts w:ascii="黑体" w:eastAsia="黑体" w:hAnsi="黑体" w:cs="宋体" w:hint="eastAsia"/>
          <w:color w:val="333333"/>
          <w:kern w:val="0"/>
          <w:sz w:val="32"/>
          <w:szCs w:val="32"/>
          <w:shd w:val="clear" w:color="auto" w:fill="FFFFFF"/>
          <w:lang/>
        </w:rPr>
        <w:t>二、普查对象和内容</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普查对象包括与自然灾害相关的自然和人文地理要素及区政府各有关部门、各有关单位、乡镇政府和街道办事处、村民委员会和居民委员会、重点企事业单位和社会组织、部分居民等。普查覆盖各乡镇（街道）。</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根据我区自然灾害种类的分布、影响程度和特征，本次普查涉及的自然灾害类型主要有地震灾害、地质灾害、气象灾害、水旱灾害、森林和草原火灾等。普查内容包括主要自然灾害致灾调查与评估，人口、房屋、基础设施、公共服务系统、资源和环境等承灾体调查与评估，历史灾害调查与评估，综合减灾资源（能力）调查与评估，重点隐患调查与评估，主要灾害风险</w:t>
      </w:r>
      <w:r w:rsidRPr="00A50CF5">
        <w:rPr>
          <w:rFonts w:ascii="仿宋_GB2312" w:eastAsia="仿宋_GB2312" w:hAnsi="宋体" w:cs="宋体" w:hint="eastAsia"/>
          <w:color w:val="333333"/>
          <w:kern w:val="0"/>
          <w:sz w:val="32"/>
          <w:szCs w:val="32"/>
          <w:shd w:val="clear" w:color="auto" w:fill="FFFFFF"/>
          <w:lang/>
        </w:rPr>
        <w:t>评估与区划以及灾害综合风险评估与区划。</w:t>
      </w:r>
    </w:p>
    <w:p w:rsidR="00625159" w:rsidRPr="00A50CF5" w:rsidRDefault="006D2F7A" w:rsidP="00A50CF5">
      <w:pPr>
        <w:widowControl/>
        <w:spacing w:before="75" w:after="75" w:line="576" w:lineRule="atLeast"/>
        <w:ind w:firstLine="640"/>
        <w:jc w:val="left"/>
        <w:rPr>
          <w:rFonts w:ascii="黑体" w:eastAsia="黑体" w:hAnsi="黑体" w:hint="eastAsia"/>
          <w:sz w:val="24"/>
        </w:rPr>
      </w:pPr>
      <w:r w:rsidRPr="00A50CF5">
        <w:rPr>
          <w:rFonts w:ascii="黑体" w:eastAsia="黑体" w:hAnsi="黑体" w:cs="宋体" w:hint="eastAsia"/>
          <w:color w:val="333333"/>
          <w:kern w:val="0"/>
          <w:sz w:val="32"/>
          <w:szCs w:val="32"/>
          <w:shd w:val="clear" w:color="auto" w:fill="FFFFFF"/>
          <w:lang/>
        </w:rPr>
        <w:t>三、普查时间安排</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按照国家普查总体方案，开展普查工作。</w:t>
      </w:r>
      <w:r w:rsidRPr="00A50CF5">
        <w:rPr>
          <w:rFonts w:ascii="仿宋_GB2312" w:eastAsia="仿宋_GB2312" w:hAnsi="宋体" w:cs="宋体" w:hint="eastAsia"/>
          <w:color w:val="333333"/>
          <w:kern w:val="0"/>
          <w:sz w:val="32"/>
          <w:szCs w:val="32"/>
          <w:shd w:val="clear" w:color="auto" w:fill="FFFFFF"/>
          <w:lang/>
        </w:rPr>
        <w:t>2021</w:t>
      </w:r>
      <w:r w:rsidRPr="00A50CF5">
        <w:rPr>
          <w:rFonts w:ascii="仿宋_GB2312" w:eastAsia="仿宋_GB2312" w:hAnsi="宋体" w:cs="宋体" w:hint="eastAsia"/>
          <w:color w:val="333333"/>
          <w:kern w:val="0"/>
          <w:sz w:val="32"/>
          <w:szCs w:val="32"/>
          <w:shd w:val="clear" w:color="auto" w:fill="FFFFFF"/>
          <w:lang/>
        </w:rPr>
        <w:t>年—</w:t>
      </w:r>
      <w:r w:rsidRPr="00A50CF5">
        <w:rPr>
          <w:rFonts w:ascii="仿宋_GB2312" w:eastAsia="仿宋_GB2312" w:hAnsi="宋体" w:cs="宋体" w:hint="eastAsia"/>
          <w:color w:val="333333"/>
          <w:kern w:val="0"/>
          <w:sz w:val="32"/>
          <w:szCs w:val="32"/>
          <w:shd w:val="clear" w:color="auto" w:fill="FFFFFF"/>
          <w:lang/>
        </w:rPr>
        <w:t>2022</w:t>
      </w:r>
      <w:r w:rsidRPr="00A50CF5">
        <w:rPr>
          <w:rFonts w:ascii="仿宋_GB2312" w:eastAsia="仿宋_GB2312" w:hAnsi="宋体" w:cs="宋体" w:hint="eastAsia"/>
          <w:color w:val="333333"/>
          <w:kern w:val="0"/>
          <w:sz w:val="32"/>
          <w:szCs w:val="32"/>
          <w:shd w:val="clear" w:color="auto" w:fill="FFFFFF"/>
          <w:lang/>
        </w:rPr>
        <w:t>年为全面调查、评估与区划阶段，完成全区自然灾害风险调查和灾害风险评估，编制灾害综合防治区划图，汇总普查成果。</w:t>
      </w:r>
    </w:p>
    <w:p w:rsidR="00625159" w:rsidRPr="00A50CF5" w:rsidRDefault="006D2F7A" w:rsidP="00A50CF5">
      <w:pPr>
        <w:widowControl/>
        <w:spacing w:before="75" w:after="75" w:line="576" w:lineRule="atLeast"/>
        <w:ind w:firstLine="640"/>
        <w:jc w:val="left"/>
        <w:rPr>
          <w:rFonts w:ascii="黑体" w:eastAsia="黑体" w:hAnsi="黑体" w:hint="eastAsia"/>
          <w:sz w:val="24"/>
        </w:rPr>
      </w:pPr>
      <w:r w:rsidRPr="00A50CF5">
        <w:rPr>
          <w:rFonts w:ascii="黑体" w:eastAsia="黑体" w:hAnsi="黑体" w:cs="宋体" w:hint="eastAsia"/>
          <w:color w:val="333333"/>
          <w:kern w:val="0"/>
          <w:sz w:val="32"/>
          <w:szCs w:val="32"/>
          <w:shd w:val="clear" w:color="auto" w:fill="FFFFFF"/>
          <w:lang/>
        </w:rPr>
        <w:lastRenderedPageBreak/>
        <w:t>四、普查组织和实施</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全国自然灾害综合风险普查涉及范围广、参与部门多、协同任务重、工作难度大。为加强组织领导，区政府成立海州区自然灾害综合风险普查领导小组，负责普查组织实施中重大问题的研究和决策。领导小组办公室设在区应急管理局，承担领导小组的日常工作，负责普查业务指导和监督检查。领导小组成</w:t>
      </w:r>
      <w:r w:rsidRPr="00A50CF5">
        <w:rPr>
          <w:rFonts w:ascii="仿宋_GB2312" w:eastAsia="仿宋_GB2312" w:hAnsi="宋体" w:cs="宋体" w:hint="eastAsia"/>
          <w:color w:val="333333"/>
          <w:kern w:val="0"/>
          <w:sz w:val="32"/>
          <w:szCs w:val="32"/>
          <w:shd w:val="clear" w:color="auto" w:fill="FFFFFF"/>
          <w:lang/>
        </w:rPr>
        <w:t>员因工作变动需要调整的，由所在单位向领导小组办公室提出，报领导小组组长审批。领导小组待普查任务完成后即行撤销。</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普查工作要按照“全区统一领导、部门分工协作、地方分级负责、各方共同参与”的原则组织实施。领导小组各成员单位要各司其职、各负其责、通力协作、密切配合，共同做好普查工作。区应急管理局会同有关部门制定普查总体方案，做好技术指导、培训、质量控制、信息汇总和分析，充分利用专业第三方力量和已有信息资源，建设全区自然灾害风险基础数据库，形成全区普查系列成果。</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各单位要相应成立普查领导小组，按照区普查实施方案，结</w:t>
      </w:r>
      <w:r w:rsidRPr="00A50CF5">
        <w:rPr>
          <w:rFonts w:ascii="仿宋_GB2312" w:eastAsia="仿宋_GB2312" w:hAnsi="宋体" w:cs="宋体" w:hint="eastAsia"/>
          <w:color w:val="333333"/>
          <w:kern w:val="0"/>
          <w:sz w:val="32"/>
          <w:szCs w:val="32"/>
          <w:shd w:val="clear" w:color="auto" w:fill="FFFFFF"/>
          <w:lang/>
        </w:rPr>
        <w:t>合实际制定本单位普查实施方案，充分整合已有资源，配强人员队伍，做好本地区普查各项工作。</w:t>
      </w:r>
    </w:p>
    <w:p w:rsidR="00625159" w:rsidRPr="00A50CF5" w:rsidRDefault="006D2F7A" w:rsidP="00A50CF5">
      <w:pPr>
        <w:widowControl/>
        <w:spacing w:before="75" w:after="75" w:line="576" w:lineRule="atLeast"/>
        <w:ind w:firstLine="640"/>
        <w:jc w:val="left"/>
        <w:rPr>
          <w:rFonts w:ascii="黑体" w:eastAsia="黑体" w:hAnsi="黑体" w:hint="eastAsia"/>
          <w:sz w:val="24"/>
        </w:rPr>
      </w:pPr>
      <w:r w:rsidRPr="00A50CF5">
        <w:rPr>
          <w:rFonts w:ascii="黑体" w:eastAsia="黑体" w:hAnsi="黑体" w:cs="宋体" w:hint="eastAsia"/>
          <w:color w:val="333333"/>
          <w:kern w:val="0"/>
          <w:sz w:val="32"/>
          <w:szCs w:val="32"/>
          <w:shd w:val="clear" w:color="auto" w:fill="FFFFFF"/>
          <w:lang/>
        </w:rPr>
        <w:lastRenderedPageBreak/>
        <w:t>五、普查经费保障</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全国自然灾害综合风险普查工作经费以地方财政保障为主。</w:t>
      </w:r>
    </w:p>
    <w:p w:rsidR="00625159" w:rsidRPr="00A50CF5" w:rsidRDefault="006D2F7A" w:rsidP="00A50CF5">
      <w:pPr>
        <w:widowControl/>
        <w:spacing w:before="75" w:after="75" w:line="576" w:lineRule="atLeast"/>
        <w:ind w:firstLine="640"/>
        <w:jc w:val="left"/>
        <w:rPr>
          <w:rFonts w:ascii="黑体" w:eastAsia="黑体" w:hAnsi="黑体" w:hint="eastAsia"/>
          <w:sz w:val="24"/>
        </w:rPr>
      </w:pPr>
      <w:r w:rsidRPr="00A50CF5">
        <w:rPr>
          <w:rFonts w:ascii="黑体" w:eastAsia="黑体" w:hAnsi="黑体" w:cs="宋体" w:hint="eastAsia"/>
          <w:color w:val="333333"/>
          <w:kern w:val="0"/>
          <w:sz w:val="32"/>
          <w:szCs w:val="32"/>
          <w:shd w:val="clear" w:color="auto" w:fill="FFFFFF"/>
          <w:lang/>
        </w:rPr>
        <w:t>六、普查工作要求</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全国自然灾害综合风险普查工作人员和普查对象必须严格按照《中华人民共和国统计法》的有关规定和本次普查的具体要求，如实反映情况，提供有关数据，按时填报普查表，确保数据完整、真实、可靠。任何地方、部门、单位和个人不得虚报、瞒报、拒报、迟报，不得伪造、篡改普查数据。普查结果要逐级上报按照规定程序报批后对外公布。各级普查机构及其工作人员对在普查中所知悉的涉密资料和数据，必须严格履行保密义务。</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韩家店镇、各街道、区政府有关部门、各有关单位要充分利用报刊、广播、电视和网络等媒体，广泛深入宣传全国自然灾害综合风险普查工作的</w:t>
      </w:r>
      <w:r w:rsidRPr="00A50CF5">
        <w:rPr>
          <w:rFonts w:ascii="仿宋_GB2312" w:eastAsia="仿宋_GB2312" w:hAnsi="宋体" w:cs="宋体" w:hint="eastAsia"/>
          <w:color w:val="333333"/>
          <w:kern w:val="0"/>
          <w:sz w:val="32"/>
          <w:szCs w:val="32"/>
          <w:shd w:val="clear" w:color="auto" w:fill="FFFFFF"/>
          <w:lang/>
        </w:rPr>
        <w:t>重要意义和要求，为开展普查创造良好的舆论环境。</w:t>
      </w:r>
    </w:p>
    <w:p w:rsidR="00625159" w:rsidRPr="00A50CF5" w:rsidRDefault="006D2F7A" w:rsidP="00A50CF5">
      <w:pPr>
        <w:widowControl/>
        <w:spacing w:before="75" w:after="75" w:line="576" w:lineRule="atLeast"/>
        <w:ind w:left="1526" w:hanging="96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附件：海州区第一次全国自然灾害综合风险普查领导小组组成及人员名单</w:t>
      </w:r>
    </w:p>
    <w:p w:rsidR="00625159" w:rsidRPr="00A50CF5" w:rsidRDefault="006D2F7A" w:rsidP="00A50CF5">
      <w:pPr>
        <w:widowControl/>
        <w:spacing w:before="75" w:after="75" w:line="576" w:lineRule="atLeast"/>
        <w:ind w:firstLine="4960"/>
        <w:jc w:val="righ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海州区人民政府办公室</w:t>
      </w:r>
    </w:p>
    <w:p w:rsidR="00625159" w:rsidRPr="00A50CF5" w:rsidRDefault="006D2F7A" w:rsidP="00A50CF5">
      <w:pPr>
        <w:widowControl/>
        <w:spacing w:before="75" w:after="75" w:line="576" w:lineRule="atLeast"/>
        <w:ind w:firstLine="5440"/>
        <w:jc w:val="righ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2021</w:t>
      </w:r>
      <w:r w:rsidRPr="00A50CF5">
        <w:rPr>
          <w:rFonts w:ascii="仿宋_GB2312" w:eastAsia="仿宋_GB2312" w:hAnsi="宋体" w:cs="宋体" w:hint="eastAsia"/>
          <w:color w:val="333333"/>
          <w:kern w:val="0"/>
          <w:sz w:val="32"/>
          <w:szCs w:val="32"/>
          <w:shd w:val="clear" w:color="auto" w:fill="FFFFFF"/>
          <w:lang/>
        </w:rPr>
        <w:t>年</w:t>
      </w:r>
      <w:r w:rsidRPr="00A50CF5">
        <w:rPr>
          <w:rFonts w:ascii="仿宋_GB2312" w:eastAsia="仿宋_GB2312" w:hAnsi="宋体" w:cs="宋体" w:hint="eastAsia"/>
          <w:color w:val="333333"/>
          <w:kern w:val="0"/>
          <w:sz w:val="32"/>
          <w:szCs w:val="32"/>
          <w:shd w:val="clear" w:color="auto" w:fill="FFFFFF"/>
          <w:lang/>
        </w:rPr>
        <w:t>3</w:t>
      </w:r>
      <w:r w:rsidRPr="00A50CF5">
        <w:rPr>
          <w:rFonts w:ascii="仿宋_GB2312" w:eastAsia="仿宋_GB2312" w:hAnsi="宋体" w:cs="宋体" w:hint="eastAsia"/>
          <w:color w:val="333333"/>
          <w:kern w:val="0"/>
          <w:sz w:val="32"/>
          <w:szCs w:val="32"/>
          <w:shd w:val="clear" w:color="auto" w:fill="FFFFFF"/>
          <w:lang/>
        </w:rPr>
        <w:t>月</w:t>
      </w:r>
      <w:r w:rsidRPr="00A50CF5">
        <w:rPr>
          <w:rFonts w:ascii="仿宋_GB2312" w:eastAsia="仿宋_GB2312" w:hAnsi="宋体" w:cs="宋体" w:hint="eastAsia"/>
          <w:color w:val="333333"/>
          <w:kern w:val="0"/>
          <w:sz w:val="32"/>
          <w:szCs w:val="32"/>
          <w:shd w:val="clear" w:color="auto" w:fill="FFFFFF"/>
          <w:lang/>
        </w:rPr>
        <w:t>17</w:t>
      </w:r>
      <w:r w:rsidRPr="00A50CF5">
        <w:rPr>
          <w:rFonts w:ascii="仿宋_GB2312" w:eastAsia="仿宋_GB2312" w:hAnsi="宋体" w:cs="宋体" w:hint="eastAsia"/>
          <w:color w:val="333333"/>
          <w:kern w:val="0"/>
          <w:sz w:val="32"/>
          <w:szCs w:val="32"/>
          <w:shd w:val="clear" w:color="auto" w:fill="FFFFFF"/>
          <w:lang/>
        </w:rPr>
        <w:t>日</w:t>
      </w:r>
    </w:p>
    <w:p w:rsidR="00625159" w:rsidRPr="00A50CF5" w:rsidRDefault="006D2F7A" w:rsidP="00A50CF5">
      <w:pPr>
        <w:pStyle w:val="a6"/>
        <w:widowControl/>
        <w:spacing w:line="576" w:lineRule="atLeast"/>
        <w:rPr>
          <w:rFonts w:ascii="仿宋_GB2312" w:eastAsia="仿宋_GB2312" w:hint="eastAsia"/>
        </w:rPr>
      </w:pPr>
      <w:r w:rsidRPr="00A50CF5">
        <w:rPr>
          <w:rFonts w:ascii="宋体" w:eastAsia="仿宋_GB2312" w:hAnsi="宋体" w:cs="宋体" w:hint="eastAsia"/>
          <w:color w:val="333333"/>
          <w:sz w:val="32"/>
          <w:szCs w:val="32"/>
          <w:shd w:val="clear" w:color="auto" w:fill="FFFFFF"/>
          <w:lang/>
        </w:rPr>
        <w:lastRenderedPageBreak/>
        <w:t> </w:t>
      </w:r>
      <w:r w:rsidRPr="00A50CF5">
        <w:rPr>
          <w:rFonts w:ascii="宋体" w:eastAsia="仿宋_GB2312" w:hAnsi="宋体" w:cs="宋体" w:hint="eastAsia"/>
          <w:color w:val="333333"/>
          <w:sz w:val="32"/>
          <w:szCs w:val="32"/>
          <w:shd w:val="clear" w:color="auto" w:fill="FFFFFF"/>
          <w:lang/>
        </w:rPr>
        <w:t> </w:t>
      </w:r>
      <w:r w:rsidRPr="00A50CF5">
        <w:rPr>
          <w:rFonts w:ascii="仿宋_GB2312" w:eastAsia="仿宋_GB2312" w:hAnsi="宋体" w:cs="宋体" w:hint="eastAsia"/>
          <w:color w:val="333333"/>
          <w:sz w:val="32"/>
          <w:szCs w:val="32"/>
          <w:shd w:val="clear" w:color="auto" w:fill="FFFFFF"/>
          <w:lang/>
        </w:rPr>
        <w:t>（此件公开发布）</w:t>
      </w:r>
    </w:p>
    <w:p w:rsidR="00625159" w:rsidRPr="00A50CF5" w:rsidRDefault="006D2F7A" w:rsidP="00A50CF5">
      <w:pPr>
        <w:widowControl/>
        <w:spacing w:before="75" w:after="75" w:line="576" w:lineRule="atLeast"/>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附件</w:t>
      </w:r>
    </w:p>
    <w:p w:rsidR="00625159" w:rsidRPr="00A50CF5" w:rsidRDefault="006D2F7A" w:rsidP="00A50CF5">
      <w:pPr>
        <w:widowControl/>
        <w:spacing w:before="75" w:after="75" w:line="600" w:lineRule="atLeast"/>
        <w:jc w:val="center"/>
        <w:rPr>
          <w:rFonts w:ascii="黑体" w:eastAsia="黑体" w:hAnsi="黑体" w:hint="eastAsia"/>
          <w:sz w:val="24"/>
        </w:rPr>
      </w:pPr>
      <w:r w:rsidRPr="00A50CF5">
        <w:rPr>
          <w:rFonts w:ascii="黑体" w:eastAsia="黑体" w:hAnsi="黑体" w:cs="宋体" w:hint="eastAsia"/>
          <w:color w:val="333333"/>
          <w:kern w:val="0"/>
          <w:sz w:val="32"/>
          <w:szCs w:val="32"/>
          <w:shd w:val="clear" w:color="auto" w:fill="FFFFFF"/>
          <w:lang/>
        </w:rPr>
        <w:t>海州区第一次全国自然灾害综合风险</w:t>
      </w:r>
    </w:p>
    <w:p w:rsidR="00625159" w:rsidRPr="00A50CF5" w:rsidRDefault="006D2F7A" w:rsidP="00A50CF5">
      <w:pPr>
        <w:widowControl/>
        <w:spacing w:before="75" w:after="75" w:line="600" w:lineRule="atLeast"/>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普查领导小组组成及人员名单</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组</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长：齐</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峰</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区委常委、副区长</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副组长：金</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辉</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区政府办公室主任</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汤</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淼</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区应急管理局局长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张大器</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区财政局局长</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成</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员：刘帝言</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区发展和改革局副局长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王</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肖</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区工业和信息化局副局长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张志勇</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区住房和城乡建设局副局长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徐增军</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区农业农村局副局长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张</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超</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区卫健局副局长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郭</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鹏</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区应急管理局副局长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申宝柱</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仿宋_GB2312" w:eastAsia="仿宋_GB2312" w:hAnsi="宋体" w:cs="宋体" w:hint="eastAsia"/>
          <w:color w:val="333333"/>
          <w:kern w:val="0"/>
          <w:sz w:val="32"/>
          <w:szCs w:val="32"/>
          <w:shd w:val="clear" w:color="auto" w:fill="FFFFFF"/>
          <w:lang/>
        </w:rPr>
        <w:t>区统计局副局长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仲</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璐</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仿宋_GB2312" w:eastAsia="仿宋_GB2312" w:hAnsi="宋体" w:cs="宋体" w:hint="eastAsia"/>
          <w:color w:val="333333"/>
          <w:kern w:val="0"/>
          <w:sz w:val="32"/>
          <w:szCs w:val="32"/>
          <w:shd w:val="clear" w:color="auto" w:fill="FFFFFF"/>
          <w:lang/>
        </w:rPr>
        <w:t>海州生态环境分局局长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王</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湛</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海州交警大队副大队长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lastRenderedPageBreak/>
        <w:t>张</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振</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海州自然资源分局自然资源服务所所长</w:t>
      </w:r>
    </w:p>
    <w:p w:rsidR="00625159" w:rsidRPr="00A50CF5" w:rsidRDefault="006D2F7A" w:rsidP="00A50CF5">
      <w:pPr>
        <w:widowControl/>
        <w:spacing w:before="75" w:after="75" w:line="576" w:lineRule="atLeast"/>
        <w:ind w:firstLine="192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张耀武</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 xml:space="preserve"> </w:t>
      </w:r>
      <w:r w:rsidRPr="00A50CF5">
        <w:rPr>
          <w:rFonts w:ascii="宋体" w:eastAsia="仿宋_GB2312" w:hAnsi="宋体" w:cs="宋体" w:hint="eastAsia"/>
          <w:color w:val="333333"/>
          <w:kern w:val="0"/>
          <w:sz w:val="32"/>
          <w:szCs w:val="32"/>
          <w:shd w:val="clear" w:color="auto" w:fill="FFFFFF"/>
          <w:lang/>
        </w:rPr>
        <w:t> </w:t>
      </w:r>
      <w:r w:rsidRPr="00A50CF5">
        <w:rPr>
          <w:rFonts w:ascii="仿宋_GB2312" w:eastAsia="仿宋_GB2312" w:hAnsi="宋体" w:cs="宋体" w:hint="eastAsia"/>
          <w:color w:val="333333"/>
          <w:kern w:val="0"/>
          <w:sz w:val="32"/>
          <w:szCs w:val="32"/>
          <w:shd w:val="clear" w:color="auto" w:fill="FFFFFF"/>
          <w:lang/>
        </w:rPr>
        <w:t>海州区人武部军事科科长</w:t>
      </w:r>
    </w:p>
    <w:p w:rsidR="00625159" w:rsidRPr="00A50CF5" w:rsidRDefault="006D2F7A" w:rsidP="00A50CF5">
      <w:pPr>
        <w:widowControl/>
        <w:spacing w:before="75" w:after="75" w:line="576" w:lineRule="atLeast"/>
        <w:ind w:firstLine="640"/>
        <w:jc w:val="left"/>
        <w:rPr>
          <w:rFonts w:ascii="仿宋_GB2312" w:eastAsia="仿宋_GB2312" w:hint="eastAsia"/>
          <w:sz w:val="24"/>
        </w:rPr>
      </w:pPr>
      <w:r w:rsidRPr="00A50CF5">
        <w:rPr>
          <w:rFonts w:ascii="仿宋_GB2312" w:eastAsia="仿宋_GB2312" w:hAnsi="宋体" w:cs="宋体" w:hint="eastAsia"/>
          <w:color w:val="333333"/>
          <w:kern w:val="0"/>
          <w:sz w:val="32"/>
          <w:szCs w:val="32"/>
          <w:shd w:val="clear" w:color="auto" w:fill="FFFFFF"/>
          <w:lang/>
        </w:rPr>
        <w:t>领导小组办公室设在区应急局，办公室主任由区应急管理局副局长郭鹏兼任。</w:t>
      </w:r>
    </w:p>
    <w:p w:rsidR="00625159" w:rsidRPr="00A50CF5" w:rsidRDefault="00625159" w:rsidP="00A50CF5">
      <w:pPr>
        <w:widowControl/>
        <w:shd w:val="clear" w:color="auto" w:fill="FFFFFF"/>
        <w:jc w:val="left"/>
        <w:rPr>
          <w:rFonts w:ascii="仿宋_GB2312" w:eastAsia="仿宋_GB2312" w:hAnsi="微软雅黑" w:cs="微软雅黑" w:hint="eastAsia"/>
          <w:color w:val="333333"/>
          <w:szCs w:val="21"/>
        </w:rPr>
      </w:pPr>
    </w:p>
    <w:bookmarkEnd w:id="0"/>
    <w:p w:rsidR="00625159" w:rsidRPr="00A50CF5" w:rsidRDefault="00625159" w:rsidP="00A50CF5">
      <w:pPr>
        <w:ind w:firstLineChars="200" w:firstLine="640"/>
        <w:jc w:val="left"/>
        <w:rPr>
          <w:rFonts w:ascii="仿宋_GB2312" w:eastAsia="仿宋_GB2312" w:hAnsi="仿宋_GB2312" w:cs="仿宋_GB2312" w:hint="eastAsia"/>
          <w:color w:val="333333"/>
          <w:sz w:val="32"/>
          <w:szCs w:val="32"/>
          <w:shd w:val="clear" w:color="auto" w:fill="FFFFFF"/>
        </w:rPr>
      </w:pPr>
    </w:p>
    <w:sectPr w:rsidR="00625159" w:rsidRPr="00A50CF5" w:rsidSect="0062515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F7A" w:rsidRDefault="006D2F7A" w:rsidP="00625159">
      <w:r>
        <w:separator/>
      </w:r>
    </w:p>
  </w:endnote>
  <w:endnote w:type="continuationSeparator" w:id="0">
    <w:p w:rsidR="006D2F7A" w:rsidRDefault="006D2F7A" w:rsidP="0062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59" w:rsidRDefault="00625159">
    <w:pPr>
      <w:pStyle w:val="a5"/>
      <w:ind w:leftChars="2280" w:left="4788" w:firstLineChars="2000" w:firstLine="6400"/>
      <w:rPr>
        <w:rFonts w:eastAsia="仿宋"/>
        <w:sz w:val="32"/>
        <w:szCs w:val="48"/>
      </w:rPr>
    </w:pPr>
    <w:r w:rsidRPr="00625159">
      <w:rPr>
        <w:sz w:val="32"/>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625159" w:rsidRDefault="00625159">
                <w:pPr>
                  <w:pStyle w:val="a4"/>
                </w:pPr>
                <w:r>
                  <w:rPr>
                    <w:rFonts w:ascii="宋体" w:eastAsia="宋体" w:hAnsi="宋体" w:cs="宋体" w:hint="eastAsia"/>
                    <w:sz w:val="28"/>
                    <w:szCs w:val="28"/>
                  </w:rPr>
                  <w:fldChar w:fldCharType="begin"/>
                </w:r>
                <w:r w:rsidR="006D2F7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0CF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6D2F7A">
      <w:rPr>
        <w:rFonts w:eastAsia="仿宋" w:hint="eastAsia"/>
        <w:sz w:val="32"/>
        <w:szCs w:val="48"/>
      </w:rPr>
      <w:t xml:space="preserve">  </w:t>
    </w:r>
  </w:p>
  <w:p w:rsidR="00625159" w:rsidRDefault="00625159">
    <w:pPr>
      <w:pStyle w:val="a5"/>
      <w:wordWrap w:val="0"/>
      <w:ind w:leftChars="2280" w:left="4788" w:firstLineChars="2000" w:firstLine="6400"/>
      <w:jc w:val="right"/>
      <w:rPr>
        <w:rFonts w:ascii="宋体" w:eastAsia="宋体" w:hAnsi="宋体" w:cs="宋体"/>
        <w:b/>
        <w:bCs/>
        <w:color w:val="005192"/>
        <w:sz w:val="28"/>
        <w:szCs w:val="44"/>
      </w:rPr>
    </w:pPr>
    <w:r w:rsidRPr="00625159">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6D2F7A">
      <w:rPr>
        <w:rFonts w:eastAsia="仿宋" w:hint="eastAsia"/>
        <w:color w:val="FAFAFA"/>
        <w:sz w:val="32"/>
        <w:szCs w:val="48"/>
      </w:rPr>
      <w:t>X</w:t>
    </w:r>
    <w:r w:rsidR="006D2F7A">
      <w:rPr>
        <w:rFonts w:ascii="宋体" w:eastAsia="宋体" w:hAnsi="宋体" w:cs="宋体" w:hint="eastAsia"/>
        <w:b/>
        <w:bCs/>
        <w:color w:val="005192"/>
        <w:sz w:val="28"/>
        <w:szCs w:val="44"/>
      </w:rPr>
      <w:t>阜新市海州区人民政府发布</w:t>
    </w:r>
    <w:r w:rsidR="006D2F7A">
      <w:rPr>
        <w:rFonts w:ascii="宋体" w:eastAsia="宋体" w:hAnsi="宋体" w:cs="宋体" w:hint="eastAsia"/>
        <w:b/>
        <w:bCs/>
        <w:color w:val="005192"/>
        <w:sz w:val="28"/>
        <w:szCs w:val="44"/>
      </w:rPr>
      <w:t xml:space="preserve">     </w:t>
    </w:r>
  </w:p>
  <w:p w:rsidR="00625159" w:rsidRDefault="0062515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F7A" w:rsidRDefault="006D2F7A" w:rsidP="00625159">
      <w:r>
        <w:separator/>
      </w:r>
    </w:p>
  </w:footnote>
  <w:footnote w:type="continuationSeparator" w:id="0">
    <w:p w:rsidR="006D2F7A" w:rsidRDefault="006D2F7A" w:rsidP="00625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59" w:rsidRDefault="00625159">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625159" w:rsidRDefault="006D2F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625159"/>
    <w:rsid w:val="006D2F7A"/>
    <w:rsid w:val="00A50CF5"/>
    <w:rsid w:val="019E71BD"/>
    <w:rsid w:val="04B679C3"/>
    <w:rsid w:val="07417A70"/>
    <w:rsid w:val="07F25F78"/>
    <w:rsid w:val="080F63D8"/>
    <w:rsid w:val="09341458"/>
    <w:rsid w:val="0ACB2D46"/>
    <w:rsid w:val="0B0912D7"/>
    <w:rsid w:val="0D700AFC"/>
    <w:rsid w:val="13F91D24"/>
    <w:rsid w:val="14911B13"/>
    <w:rsid w:val="152D2DCA"/>
    <w:rsid w:val="183A4608"/>
    <w:rsid w:val="1DEC284C"/>
    <w:rsid w:val="1E6523AC"/>
    <w:rsid w:val="20453D48"/>
    <w:rsid w:val="22440422"/>
    <w:rsid w:val="24D75076"/>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AD9688B"/>
    <w:rsid w:val="6B037215"/>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1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25159"/>
    <w:pPr>
      <w:jc w:val="left"/>
    </w:pPr>
  </w:style>
  <w:style w:type="paragraph" w:styleId="a4">
    <w:name w:val="footer"/>
    <w:basedOn w:val="a"/>
    <w:qFormat/>
    <w:rsid w:val="00625159"/>
    <w:pPr>
      <w:tabs>
        <w:tab w:val="center" w:pos="4153"/>
        <w:tab w:val="right" w:pos="8306"/>
      </w:tabs>
      <w:snapToGrid w:val="0"/>
      <w:jc w:val="left"/>
    </w:pPr>
    <w:rPr>
      <w:sz w:val="18"/>
    </w:rPr>
  </w:style>
  <w:style w:type="paragraph" w:styleId="a5">
    <w:name w:val="header"/>
    <w:basedOn w:val="a"/>
    <w:qFormat/>
    <w:rsid w:val="006251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625159"/>
    <w:pPr>
      <w:spacing w:before="75" w:after="75"/>
      <w:jc w:val="left"/>
    </w:pPr>
    <w:rPr>
      <w:rFonts w:cs="Times New Roman"/>
      <w:kern w:val="0"/>
      <w:sz w:val="24"/>
    </w:rPr>
  </w:style>
  <w:style w:type="character" w:styleId="a7">
    <w:name w:val="Strong"/>
    <w:basedOn w:val="a0"/>
    <w:qFormat/>
    <w:rsid w:val="00625159"/>
    <w:rPr>
      <w:b/>
    </w:rPr>
  </w:style>
  <w:style w:type="paragraph" w:styleId="a8">
    <w:name w:val="Balloon Text"/>
    <w:basedOn w:val="a"/>
    <w:link w:val="Char"/>
    <w:rsid w:val="00A50CF5"/>
    <w:rPr>
      <w:sz w:val="18"/>
      <w:szCs w:val="18"/>
    </w:rPr>
  </w:style>
  <w:style w:type="character" w:customStyle="1" w:styleId="Char">
    <w:name w:val="批注框文本 Char"/>
    <w:basedOn w:val="a0"/>
    <w:link w:val="a8"/>
    <w:rsid w:val="00A50CF5"/>
    <w:rPr>
      <w:rFonts w:asciiTheme="minorHAnsi" w:eastAsiaTheme="minorEastAsia" w:hAnsiTheme="minorHAnsi" w:cstheme="minorBidi"/>
      <w:kern w:val="2"/>
      <w:sz w:val="18"/>
      <w:szCs w:val="18"/>
    </w:rPr>
  </w:style>
  <w:style w:type="paragraph" w:styleId="a9">
    <w:name w:val="Date"/>
    <w:basedOn w:val="a"/>
    <w:next w:val="a"/>
    <w:link w:val="Char0"/>
    <w:rsid w:val="00A50CF5"/>
    <w:pPr>
      <w:ind w:leftChars="2500" w:left="100"/>
    </w:pPr>
  </w:style>
  <w:style w:type="character" w:customStyle="1" w:styleId="Char0">
    <w:name w:val="日期 Char"/>
    <w:basedOn w:val="a0"/>
    <w:link w:val="a9"/>
    <w:rsid w:val="00A50CF5"/>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2</cp:revision>
  <cp:lastPrinted>2021-10-26T03:30:00Z</cp:lastPrinted>
  <dcterms:created xsi:type="dcterms:W3CDTF">2021-09-09T02:41:00Z</dcterms:created>
  <dcterms:modified xsi:type="dcterms:W3CDTF">2022-04-19T02:29:00Z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D2C11FA5B59E40739FB89154A7535B59</vt:lpwstr>
  </property>
</Properties>
</file>