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B6" w:rsidRDefault="00950FA7">
      <w:pPr>
        <w:pStyle w:val="a5"/>
        <w:rPr>
          <w:rFonts w:ascii="宋体" w:eastAsia="宋体" w:hAnsi="宋体" w:cs="宋体"/>
          <w:sz w:val="44"/>
          <w:szCs w:val="44"/>
        </w:rPr>
      </w:pPr>
      <w:r w:rsidRPr="00950F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25pt;margin-top:-89.75pt;width:91.45pt;height:38.85pt;z-index:251659264" o:gfxdata="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zp+FLa&#10;AAAADQEAAA8AAAAAAAAAAQAgAAAAIgAAAGRycy9kb3ducmV2LnhtbFBLAQIUABQAAAAIAIdO4kBM&#10;SLuEVwIAAJkEAAAOAAAAAAAAAAEAIAAAACkBAABkcnMvZTJvRG9jLnhtbFBLBQYAAAAABgAGAFkB&#10;AADyBQAAAAA=&#10;" fillcolor="white [3201]" stroked="f" strokeweight="1pt">
            <v:textbox>
              <w:txbxContent>
                <w:p w:rsidR="000C48B6" w:rsidRDefault="000C48B6">
                  <w:pPr>
                    <w:rPr>
                      <w:rFonts w:ascii="方正小标宋简体" w:eastAsia="方正小标宋简体" w:hAnsi="方正小标宋简体" w:cs="方正小标宋简体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715C2" w:rsidRDefault="00CD6298" w:rsidP="00D715C2">
      <w:pPr>
        <w:widowControl/>
        <w:shd w:val="clear" w:color="auto" w:fill="FFFFFF"/>
        <w:spacing w:before="75" w:after="75" w:line="600" w:lineRule="atLeast"/>
        <w:jc w:val="center"/>
        <w:rPr>
          <w:rFonts w:asciiTheme="majorEastAsia" w:eastAsiaTheme="majorEastAsia" w:hAnsiTheme="majorEastAsia" w:cs="微软雅黑"/>
          <w:color w:val="333333"/>
          <w:sz w:val="44"/>
          <w:szCs w:val="44"/>
          <w:shd w:val="clear" w:color="auto" w:fill="FFFFFF"/>
        </w:rPr>
      </w:pPr>
      <w:bookmarkStart w:id="0" w:name="_GoBack"/>
      <w:r w:rsidRPr="00D715C2">
        <w:rPr>
          <w:rFonts w:asciiTheme="majorEastAsia" w:eastAsiaTheme="majorEastAsia" w:hAnsiTheme="majorEastAsia" w:cs="微软雅黑"/>
          <w:color w:val="333333"/>
          <w:sz w:val="44"/>
          <w:szCs w:val="44"/>
          <w:shd w:val="clear" w:color="auto" w:fill="FFFFFF"/>
        </w:rPr>
        <w:t>海州区人民政府办公室关于印发《海州区市容秩序规范化管理示范街区</w:t>
      </w:r>
      <w:r w:rsidRPr="00D715C2">
        <w:rPr>
          <w:rFonts w:asciiTheme="majorEastAsia" w:eastAsiaTheme="majorEastAsia" w:hAnsiTheme="majorEastAsia" w:cs="微软雅黑" w:hint="eastAsia"/>
          <w:color w:val="333333"/>
          <w:sz w:val="44"/>
          <w:szCs w:val="44"/>
          <w:shd w:val="clear" w:color="auto" w:fill="FFFFFF"/>
        </w:rPr>
        <w:t>创建工作实施方案》的通知</w:t>
      </w:r>
    </w:p>
    <w:p w:rsidR="00212305" w:rsidRDefault="00212305" w:rsidP="00D715C2">
      <w:pPr>
        <w:widowControl/>
        <w:shd w:val="clear" w:color="auto" w:fill="FFFFFF"/>
        <w:spacing w:before="75" w:after="75" w:line="600" w:lineRule="atLeast"/>
        <w:jc w:val="center"/>
        <w:rPr>
          <w:rFonts w:asciiTheme="majorEastAsia" w:eastAsiaTheme="majorEastAsia" w:hAnsiTheme="majorEastAsia" w:cs="微软雅黑"/>
          <w:color w:val="333333"/>
          <w:sz w:val="44"/>
          <w:szCs w:val="44"/>
          <w:shd w:val="clear" w:color="auto" w:fill="FFFFFF"/>
        </w:rPr>
      </w:pPr>
    </w:p>
    <w:p w:rsidR="000C48B6" w:rsidRPr="00D715C2" w:rsidRDefault="00CD6298" w:rsidP="00D715C2">
      <w:pPr>
        <w:widowControl/>
        <w:shd w:val="clear" w:color="auto" w:fill="FFFFFF"/>
        <w:spacing w:before="75" w:after="75" w:line="600" w:lineRule="atLeast"/>
        <w:jc w:val="center"/>
        <w:rPr>
          <w:rFonts w:asciiTheme="majorEastAsia" w:eastAsiaTheme="majorEastAsia" w:hAnsiTheme="majorEastAsia" w:cs="微软雅黑"/>
          <w:color w:val="333333"/>
          <w:sz w:val="44"/>
          <w:szCs w:val="44"/>
          <w:shd w:val="clear" w:color="auto" w:fill="FFFFFF"/>
        </w:rPr>
      </w:pP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阜海政办发〔2021〕17号</w:t>
      </w:r>
    </w:p>
    <w:p w:rsidR="000C48B6" w:rsidRPr="00D715C2" w:rsidRDefault="000C48B6" w:rsidP="00D715C2">
      <w:pPr>
        <w:widowControl/>
        <w:shd w:val="clear" w:color="auto" w:fill="FFFFFF"/>
        <w:spacing w:before="75" w:after="75" w:line="600" w:lineRule="atLeast"/>
        <w:ind w:firstLineChars="700" w:firstLine="2240"/>
        <w:jc w:val="left"/>
        <w:rPr>
          <w:rFonts w:ascii="仿宋_GB2312" w:eastAsia="仿宋_GB2312" w:hAnsi="宋体" w:cs="宋体"/>
          <w:color w:val="333333"/>
          <w:sz w:val="32"/>
          <w:szCs w:val="32"/>
          <w:shd w:val="clear" w:color="auto" w:fill="FFFFFF"/>
        </w:rPr>
      </w:pPr>
    </w:p>
    <w:p w:rsidR="000C48B6" w:rsidRPr="00D715C2" w:rsidRDefault="00CD6298" w:rsidP="00D715C2">
      <w:pPr>
        <w:widowControl/>
        <w:shd w:val="clear" w:color="auto" w:fill="FFFFFF"/>
        <w:spacing w:before="75" w:after="75" w:line="600" w:lineRule="atLeast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韩家店镇人民政府，各街道办事处，区政府有关部门，有关驻区单位：</w:t>
      </w:r>
    </w:p>
    <w:p w:rsidR="000C48B6" w:rsidRPr="00D715C2" w:rsidRDefault="00CD6298" w:rsidP="00D715C2">
      <w:pPr>
        <w:widowControl/>
        <w:shd w:val="clear" w:color="auto" w:fill="FFFFFF"/>
        <w:spacing w:before="75" w:after="75" w:line="576" w:lineRule="atLeast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《海州区市容秩序规范化管理示范街区创建工作实施方案》已经区政府领导同意，现印发给你们，请结合实际认真贯彻执行。</w:t>
      </w:r>
    </w:p>
    <w:p w:rsidR="00D715C2" w:rsidRDefault="00D715C2" w:rsidP="00D715C2">
      <w:pPr>
        <w:widowControl/>
        <w:shd w:val="clear" w:color="auto" w:fill="FFFFFF"/>
        <w:spacing w:before="75" w:after="75" w:line="576" w:lineRule="atLeast"/>
        <w:ind w:right="98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</w:p>
    <w:p w:rsidR="000C48B6" w:rsidRPr="00D715C2" w:rsidRDefault="00CD6298" w:rsidP="00C4426B">
      <w:pPr>
        <w:widowControl/>
        <w:shd w:val="clear" w:color="auto" w:fill="FFFFFF"/>
        <w:spacing w:before="75" w:after="75" w:line="576" w:lineRule="atLeast"/>
        <w:ind w:right="20"/>
        <w:jc w:val="righ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海州区人民政府办公室</w:t>
      </w:r>
    </w:p>
    <w:p w:rsidR="000C48B6" w:rsidRPr="00D715C2" w:rsidRDefault="00CD6298" w:rsidP="00C4426B">
      <w:pPr>
        <w:widowControl/>
        <w:shd w:val="clear" w:color="auto" w:fill="FFFFFF"/>
        <w:spacing w:before="75" w:after="75" w:line="576" w:lineRule="atLeast"/>
        <w:jc w:val="righ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2021年6月30日</w:t>
      </w:r>
    </w:p>
    <w:p w:rsidR="000C48B6" w:rsidRPr="00D715C2" w:rsidRDefault="00CD6298" w:rsidP="00D715C2">
      <w:pPr>
        <w:widowControl/>
        <w:shd w:val="clear" w:color="auto" w:fill="FFFFFF"/>
        <w:spacing w:before="75" w:after="75" w:line="576" w:lineRule="atLeast"/>
        <w:ind w:firstLine="48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（此件公开发布）</w:t>
      </w:r>
    </w:p>
    <w:p w:rsidR="000C48B6" w:rsidRPr="00D715C2" w:rsidRDefault="000C48B6" w:rsidP="00D715C2">
      <w:pPr>
        <w:widowControl/>
        <w:shd w:val="clear" w:color="auto" w:fill="FFFFFF"/>
        <w:spacing w:before="75" w:after="75" w:line="576" w:lineRule="atLeast"/>
        <w:ind w:firstLine="48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</w:p>
    <w:p w:rsidR="00D11203" w:rsidRDefault="00D11203" w:rsidP="00D715C2">
      <w:pPr>
        <w:widowControl/>
        <w:shd w:val="clear" w:color="auto" w:fill="FFFFFF"/>
        <w:spacing w:before="75" w:after="75"/>
        <w:ind w:firstLine="640"/>
        <w:jc w:val="center"/>
        <w:rPr>
          <w:rFonts w:ascii="黑体" w:eastAsia="黑体" w:hAnsi="黑体" w:cs="宋体"/>
          <w:color w:val="333333"/>
          <w:kern w:val="0"/>
          <w:sz w:val="32"/>
          <w:szCs w:val="32"/>
          <w:shd w:val="clear" w:color="auto" w:fill="FFFFFF"/>
        </w:rPr>
      </w:pP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center"/>
        <w:rPr>
          <w:rFonts w:ascii="黑体" w:eastAsia="黑体" w:hAnsi="黑体" w:cs="宋体"/>
          <w:color w:val="333333"/>
          <w:sz w:val="32"/>
          <w:szCs w:val="32"/>
        </w:rPr>
      </w:pPr>
      <w:r w:rsidRPr="00D715C2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海州区市容秩序规范化管理示范街区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center"/>
        <w:rPr>
          <w:rFonts w:ascii="黑体" w:eastAsia="黑体" w:hAnsi="黑体" w:cs="宋体"/>
          <w:color w:val="333333"/>
          <w:sz w:val="32"/>
          <w:szCs w:val="32"/>
        </w:rPr>
      </w:pPr>
      <w:r w:rsidRPr="00D715C2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创建工作实施方案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为切实巩固海州区创建国家卫生城市工作成效，深入推进我区市容环境综合整治及城市品质提升攻坚行动，全面打造高标准、高质量的具有我区特色的示范街区，现结合我区实际，制订本实施方案。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黑体" w:eastAsia="黑体" w:hAnsi="黑体" w:cs="宋体"/>
          <w:color w:val="333333"/>
          <w:sz w:val="32"/>
          <w:szCs w:val="32"/>
        </w:rPr>
      </w:pPr>
      <w:r w:rsidRPr="00D715C2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一、工作目标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紧紧围绕海州区创建示范街区专项行动，按照“属地管理、责任到人、上下联动、齐抓共管”的原则，全面推行“马路办公”落地生效，克服当前城管力量严重不足、经费保障有限的短板，以城区市容环境综合整治为契机，以创建城区市容秩序规范化管理示范街区为抓手，在全区推广示范街区工作目标，带动城区全域市容秩序提档升级，打造“市容整洁、畅通有序、环境美好、宜居宜业”的城市新形象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黑体" w:eastAsia="黑体" w:hAnsi="黑体" w:cs="宋体"/>
          <w:color w:val="333333"/>
          <w:sz w:val="32"/>
          <w:szCs w:val="32"/>
        </w:rPr>
      </w:pPr>
      <w:r w:rsidRPr="00D715C2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二、创建范围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创建活动开展范围为海州区主城区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黑体" w:eastAsia="黑体" w:hAnsi="黑体" w:cs="宋体"/>
          <w:color w:val="333333"/>
          <w:sz w:val="32"/>
          <w:szCs w:val="32"/>
        </w:rPr>
      </w:pPr>
      <w:r w:rsidRPr="00D715C2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三、创建标准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示范街区创建任务分为共性任务和个性任务。共性任务是指示范街区在城市管理中都必须执行的统一标准；个性任务是指创建示范街区需要补短板或提质的园林绿化、环卫设施、治乱拆违、广告规范等项目。</w:t>
      </w:r>
    </w:p>
    <w:p w:rsidR="000C48B6" w:rsidRPr="0046399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黑体" w:eastAsia="黑体" w:hAnsi="黑体" w:cs="宋体"/>
          <w:color w:val="333333"/>
          <w:sz w:val="32"/>
          <w:szCs w:val="32"/>
        </w:rPr>
      </w:pPr>
      <w:r w:rsidRPr="00463992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（一）临时占道管理标准</w:t>
      </w:r>
    </w:p>
    <w:p w:rsidR="000C48B6" w:rsidRPr="0046399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b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1.占道经营摊点管理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（1）禁止流动摊点、机动车游摊路边经营；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（2）禁止临街商场、门店超出门窗外墙设置摊位摆卖、经营；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（3）禁止在道路两侧设置经营性亭、棚、伞；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（4）禁止从事产生油烟的餐饮经营活动；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（5）禁止在网点门前摆摊、兜售物品；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（6）未经批准，禁止占道促宣、咨询及其它经营活动。</w:t>
      </w:r>
    </w:p>
    <w:p w:rsidR="000C48B6" w:rsidRPr="0046399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b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2.早夜市摊点（区）管理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（1）严格执行早夜市管理要求，早市8：30之前收摊，夜市18：00之后出摊；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（2）设置的临时性规范摊点应在指定地点、规定时间规范经营，不能随意改变经营业态，不得影响行人、车辆通行及周围环境；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（3）各临时性规范摊点应自觉维护经营摊点周边环境卫生，垃圾、污水入箱入桶，保持经营区域地面干净整洁。</w:t>
      </w:r>
    </w:p>
    <w:p w:rsidR="000C48B6" w:rsidRPr="0046399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b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3.各类占道亭棚管理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（1）创建路段禁止擅自设置各类占道亭棚；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（2）经批准设置的亭棚，必须具有合法有效的审批手续；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（3）亭棚必须在规定的地点从事与规定的经营范围相符的经营活动，不得随意增加、改变经营内容；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（4）亭棚应保待干净整洁，亭体内外立面洁净，应自觉遵守市容相关规定，维护周边环境卫生；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（5）亭棚的各类物品应规范、有序放置，严禁超出亭外，扩大经营面积。</w:t>
      </w:r>
    </w:p>
    <w:p w:rsidR="000C48B6" w:rsidRPr="0046399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b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4.“门前三包”管理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严格落实“门前三包”管理制度，签订《海州区“门前三包”承诺书》，确保签订率和建档率达100%，强化商家参与度。开展维护市容秩序星级门店评比活动（评比办法另行制定）。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（1）禁止在树木、建（构）筑物、灯杆、指示牌、书报亭、变电箱或其他设施视线范围内乱张贴、乱刻画、乱涂写、乱吊挂；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（2）禁止企事业单位、餐馆、店面在污水管道口或街面随意倾倒污水、餐厨废水等违规行为；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（3）禁止在城市道路沿线搭建各种建（构）筑物；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（4）地面无烟头、瓜果皮、油污、纸屑、积水、痰迹，禁止乱堆杂物；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（5）禁止占道加工作业、占道洗车、占道修车、占道售车；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（6）禁止使用高音喇叭招揽顾客及其他影响社会秩序的行为；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（7）禁止露天焚烧、露天烧烤、露天熏制等行为。</w:t>
      </w:r>
    </w:p>
    <w:p w:rsidR="000C48B6" w:rsidRPr="0046399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b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5.占道停车管理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（1）车辆（含摩托车）应在规划的停车泊位内按指示标识朝向一致有序停放，道路车行道和人行道无违规停放车辆；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（2）严禁违规占道设置停车场；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（3）禁止在停车位内堆放物品、车载售物等行为；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（4）整治报废车辆、僵尸车、货车、工程车等车辆违规占道停车现象。</w:t>
      </w:r>
    </w:p>
    <w:p w:rsidR="000C48B6" w:rsidRPr="0046399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黑体" w:eastAsia="黑体" w:hAnsi="黑体" w:cs="宋体"/>
          <w:color w:val="333333"/>
          <w:sz w:val="32"/>
          <w:szCs w:val="32"/>
        </w:rPr>
      </w:pPr>
      <w:r w:rsidRPr="00463992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（二）建筑物容貌管理标准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1.临街建筑物外观应当保持整洁、完好，出现污渍、破损的，应当及时清洗、修复。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2.道路两侧建筑物的业主或使用者，不得在建筑物顶部、平台堆放影响市容的物品，不得在建筑物临街面超出建筑物墙体设置防护网或吊挂物品，不得设置遮阳伞、篷盖。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3.道路两侧的建筑物前，需要设置隔离设施的，应当采用绿篱、花坛、草坪、栅栏等作为隔离设施，其造型、色调应与周围环境协调，并保持环境整洁、美观。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4.修建封闭式隔离设施的，责令限期拆除，逾期不拆除的，进行强制拆除。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5.需要设置遮阳伞或篷盖的，应当按照高度不低于2米，伸出宽度不超过1.5米的标准设置，并保持整洁、美观。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6.临街住宅小区内无明显破损路面、坑洼等。无下水外溢等现象。</w:t>
      </w:r>
    </w:p>
    <w:p w:rsidR="000C48B6" w:rsidRPr="0046399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黑体" w:eastAsia="黑体" w:hAnsi="黑体" w:cs="宋体"/>
          <w:color w:val="333333"/>
          <w:sz w:val="32"/>
          <w:szCs w:val="32"/>
        </w:rPr>
      </w:pPr>
      <w:r w:rsidRPr="00463992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（三）户外广告和招牌管理标准</w:t>
      </w:r>
    </w:p>
    <w:p w:rsidR="000C48B6" w:rsidRPr="0046399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b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1.户外广告管理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（1）户外广告不得影响所依附建筑和相邻建筑的采光、通风等使用功能，不得影响建筑物安全，不得影响消防通道通行；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（2）户外广告不得对水、电、气管线等公共设施构成损害或者影响其正常使用；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（3）禁止占用人行道、公共绿地、公共场所等公共设施或者在无使用权的设施上设置户外广告；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（4）禁止在违法建筑上设置户外广告；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（5）陈旧、污损或损坏的广告设施应及时更新、修复，过期和失去使用价值的、不符合设置要求或存在安全隐患的广告设施应及时拆除；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（6）禁止设置伸臂式、喷绘、墙体、灯杆、楼顶、门柱、横幅等形式的户外广告；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（7）禁止城区游走广告、举牌广告、派发广告等行为；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（8）禁止在树木和建筑物、构筑物或者其他设施上乱张贴、乱刻画、乱涂写、乱吊挂；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（9）禁止利用交通安全设施、交通标志、行道树设置户外广告；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（10）禁止其他影响市容设置户外广告的情形。</w:t>
      </w:r>
    </w:p>
    <w:p w:rsidR="000C48B6" w:rsidRPr="0046399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b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lastRenderedPageBreak/>
        <w:t>2.门楣招牌管理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（1）原则上实行一店一招、一单位一牌，禁止一店多招、一店多牌；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（2）推广实施“多牌合一”组合式广告牌；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（3）门店招牌的大小、规格、颜色、样式等应严格按照户外广告牌匾审批要求实施，并进行备案；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（4）设置户外招牌不得破坏建筑物结构，户外招牌支撑构架不应外露，并应当采取有效措施保证结构稳定、安装牢固；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（5）户外招牌管理参照户外广告管理标准进行管理。</w:t>
      </w:r>
    </w:p>
    <w:p w:rsidR="000C48B6" w:rsidRPr="0046399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黑体" w:eastAsia="黑体" w:hAnsi="黑体" w:cs="宋体"/>
          <w:color w:val="333333"/>
          <w:sz w:val="32"/>
          <w:szCs w:val="32"/>
        </w:rPr>
      </w:pPr>
      <w:r w:rsidRPr="00463992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（四）住宅小区管理标准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1.宣传氛围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：利用各种载体、媒介营造创卫宣传氛围。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2.健康教育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：在人群集中区域的显著位置设置健康教育宣传栏，内容为群众普遍关心的热点健康问题，要有控烟宣传内容，每季度更新一次。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3.健身设施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：建有便捷、实用的体育健身设施，居民参与健身活动。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4.垃圾收集、转运容器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：垃圾收集容器整洁密闭、无破损，定期保洁和维护；周边整洁，无渗滤液、无垃圾满溢及落地现象，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无苍蝇滋生；垃圾转运车辆整洁密闭，在运输途中无垃圾扬、撒、拖挂和污水地漏现象。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5.清扫保洁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：按规定着装，清扫保洁到位，垃圾日产日清。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6.公厕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：达到三类或三类以上标准，参照公共厕所检查标准。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7.路面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：道路硬化平坦、整洁卫生，宠物粪便及时清理，无占路摆摊，无乱堆乱放现象。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8.绿化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：养护良好，无明显病虫害，无死树，无缺株，无“小开荒”，无毁坏、侵占绿化用地现象。绿化带内无杂物，宠物粪便及时清理。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9.八小行业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：参照食品安全“三小行业”检查标准和公共场所“五小行业”检查标准执行。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10.十乱现象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：无乱贴乱画、无乱泼乱倒、无乱拉乱挂、无乱搭乱建、无乱停乱放现象。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11.废品收购站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：证照齐全、有效（再生资源备案、营业执照）、内外环境整洁、物品摆放有序、规范设置并没防止设施（室内15平方米设置2处粘鼠板或鼠夹子；室外每10平方米设一处毒饵站或鼠夹），废品堆放无外溢。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lastRenderedPageBreak/>
        <w:t>12.楼道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：无乱张贴、乱刻画、乱涂写、无积尘，地面干净，无杂物堆放，门窗无破损、残缺。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13.车库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：设施无损坏，整洁卫生，无垃圾。车辆摆放整齐，无乱堆乱放杂物；广告牌匾设置规范，无破损、残缺。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14.立面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：外形完好、整洁，无乱贴乱画；建筑物顶部无杂物；广告牌匾设置规范，无破顺、残缺。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15.禽畜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：无饲养现象。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16.公共设施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：设置规范，合理布局，市政、环卫、体育健身、健康教育宣传栏、病媒生物防治等设施整洁无损坏。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17.病媒生物防制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：无“四害”滋生环境（无死角、无小型积水和露天积水容器等），毒饵站设置规范（设置在隐蔽处，鼠类经常出没情况，30米-50米设置一个毒饵站，有警示标识），饱和投药，药品无散落外溢；毒饵站无坏损及私自占用现象，无鼠迹。</w:t>
      </w:r>
    </w:p>
    <w:p w:rsidR="000C48B6" w:rsidRPr="0046399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黑体" w:eastAsia="黑体" w:hAnsi="黑体" w:cs="宋体"/>
          <w:color w:val="333333"/>
          <w:sz w:val="32"/>
          <w:szCs w:val="32"/>
        </w:rPr>
      </w:pPr>
      <w:r w:rsidRPr="00463992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（五）环境卫生管理标准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1.清扫保洁。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示范街（路）清扫保洁要达到“七净六无”。道路清扫保洁采用机械化作业为主、人工作业为辅的方式，执行“洗扫+全天巡回保洁”标准，实行“高压冲洗、洗扫、清扫、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洒水、和人工保洁”立体式作业模式。清扫（洗）以机械化作业为主，每天不少于2次。巡回保洁以人工作业为主，做到全天保洁。适合机械化作业的采用洗扫一体车清洗，无法机械作业的采用人工清洗。道路垃圾滞留时间不超过5分钟。示范街（路）采取“深度清洁、以克论净”作业管理方式。地面的尘土不得超过量化指标，即地面尘土，人工清扫每平方米不得超过25克，机械洗扫每平方米不得超过15克。积极推行生活垃圾分类袋装收集工作，生活垃圾做到日产日清。垃圾箱等沿街环卫设施每日擦洗不少于1次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2.垃圾收运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。垃圾日产日清，垃圾收集容器不得爆满，不得有暴露大件、装潢垃圾，收集容器周边环境干净整洁，无散落、存留垃圾和污水。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46399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3.环卫设施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。果皮箱、垃圾桶（箱）完好无损，周围无垃圾、无异味，垃圾不外溢、内清外净，箱体保持整洁。公厕整洁、设施完善、无恶臭、无蝇蛆。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黑体" w:eastAsia="黑体" w:hAnsi="黑体" w:cs="宋体"/>
          <w:color w:val="333333"/>
          <w:sz w:val="32"/>
          <w:szCs w:val="32"/>
        </w:rPr>
      </w:pPr>
      <w:r w:rsidRPr="00D715C2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四、实施步骤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b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（一）动员部署阶段（5月25日至5月31日）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根据共性任务、个性任务，细化措施，明确责任，制定工作方案，分解落实目标任务。广泛宣传发动，大造舆论声势，力争创建工作家喻户晓，人人皆知。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b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（二）集中攻坚阶段（6月1日至9月30日）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各责任单位要认真落实路段包干责任制，严格对照整治标准和目标任务，凝心聚力、攻坚克难，全面深入开展市容秩序规范化管理示范街区创建工作，集中开展占道经营、广告店招、园林绿化、基础设施、环境卫生等系列专项整治行动，确保整治工作取得实效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b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（三）巩固提升阶段（10月1日至12月31日）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按照“整治一批、巩固一批、规范管理一批”的原则，深入推进示范街区创建完善工作。总结创建工作中好的做法和经验，进一步理顺管理体制，创新管理手段，健全长效管理机制，全面提升城市市容秩序和品质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黑体" w:eastAsia="黑体" w:hAnsi="黑体" w:cs="宋体"/>
          <w:color w:val="333333"/>
          <w:sz w:val="32"/>
          <w:szCs w:val="32"/>
        </w:rPr>
      </w:pPr>
      <w:r w:rsidRPr="00D715C2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五、工作要求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（一）统一思想、提高认识。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领导小组各单位要紧紧围绕全区创建“示范街区”实施方案的有关精神，充分认识创建示范街区活动对提升城市品位的重要性，并把此次创建工作作为今年的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一项重要工作来抓，按照全区总体部署，落实工作任务，保障创建工作扎实推进。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（二）广泛发动，营造氛围。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各单位要大力宣传创建“示范街区”工作的重要意义，使创建工作家喻户晓，深入人心，要利用广播、网络、宣传栏、企事业单位电子屏幕等宣传阵地，为本次创建工作营造浓厚氛围。通过召开各种会议，采取发放宣传单、悬挂宣传条幅、街头宣传等形式，最大限度激发沿街群众、店主员工参与和支持创建示范街区的积极性，为本次创建工作的顺利开展奠定基础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（三）分解任务，落实责任。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要按照本次创建工作的部署要求，细化分解目标任务，落实责任，将创建责任落实到每一名工作人员身上。要建立健全路段创建工作责任人制度、巡查执法制度，明确路段巡查责任制，对照管理标准，及时发现问题切实解决问题，使创建示范街区的整治工作从地面到空中全覆盖，无缝隙，不留死角。</w:t>
      </w:r>
    </w:p>
    <w:p w:rsidR="000C48B6" w:rsidRPr="00D715C2" w:rsidRDefault="00CD6298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（四）强化督查，加强考核。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创建示范街区领导小组要加强督查考核力度。对落实创建工作成效明显的单位将作为年度评先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评优的重要依据；对在督查考核中存在不履行职责的进行通报批评，并按相关规定进行问责。</w:t>
      </w:r>
    </w:p>
    <w:p w:rsidR="000C48B6" w:rsidRPr="00D715C2" w:rsidRDefault="000C48B6" w:rsidP="00D715C2">
      <w:pPr>
        <w:widowControl/>
        <w:shd w:val="clear" w:color="auto" w:fill="FFFFFF"/>
        <w:spacing w:before="75" w:after="75"/>
        <w:ind w:firstLine="64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</w:p>
    <w:p w:rsidR="000C48B6" w:rsidRPr="00D715C2" w:rsidRDefault="00CD6298" w:rsidP="00D715C2">
      <w:pPr>
        <w:widowControl/>
        <w:shd w:val="clear" w:color="auto" w:fill="FFFFFF"/>
        <w:spacing w:before="75" w:after="75" w:line="560" w:lineRule="atLeast"/>
        <w:jc w:val="center"/>
        <w:rPr>
          <w:rFonts w:ascii="黑体" w:eastAsia="黑体" w:hAnsi="黑体" w:cs="宋体"/>
          <w:color w:val="333333"/>
          <w:sz w:val="32"/>
          <w:szCs w:val="32"/>
        </w:rPr>
      </w:pPr>
      <w:r w:rsidRPr="00D715C2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海州区创建示范街区领导小组名单</w:t>
      </w:r>
    </w:p>
    <w:p w:rsidR="000C48B6" w:rsidRPr="00D715C2" w:rsidRDefault="00CD6298" w:rsidP="00D715C2">
      <w:pPr>
        <w:widowControl/>
        <w:shd w:val="clear" w:color="auto" w:fill="FFFFFF"/>
        <w:spacing w:before="75" w:after="75" w:line="560" w:lineRule="atLeast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组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 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长：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刘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豹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副区长</w:t>
      </w:r>
    </w:p>
    <w:p w:rsidR="000C48B6" w:rsidRPr="00D715C2" w:rsidRDefault="00CD6298" w:rsidP="00D715C2">
      <w:pPr>
        <w:widowControl/>
        <w:shd w:val="clear" w:color="auto" w:fill="FFFFFF"/>
        <w:spacing w:before="75" w:after="75" w:line="560" w:lineRule="atLeast"/>
        <w:ind w:firstLine="48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常务副组长：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林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奇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区住建局局长</w:t>
      </w:r>
    </w:p>
    <w:p w:rsidR="000C48B6" w:rsidRPr="00D715C2" w:rsidRDefault="00CD6298" w:rsidP="00D715C2">
      <w:pPr>
        <w:widowControl/>
        <w:shd w:val="clear" w:color="auto" w:fill="FFFFFF"/>
        <w:spacing w:before="75" w:after="75" w:line="560" w:lineRule="atLeast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副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组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长：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张光伟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区住建局副局长兼综合执法局局长</w:t>
      </w:r>
    </w:p>
    <w:p w:rsidR="000C48B6" w:rsidRPr="00D715C2" w:rsidRDefault="00CD6298" w:rsidP="00D715C2">
      <w:pPr>
        <w:widowControl/>
        <w:shd w:val="clear" w:color="auto" w:fill="FFFFFF"/>
        <w:spacing w:before="75" w:after="75" w:line="560" w:lineRule="atLeast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张志勇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区住建局副局长</w:t>
      </w:r>
    </w:p>
    <w:p w:rsidR="000C48B6" w:rsidRPr="00D715C2" w:rsidRDefault="00CD6298" w:rsidP="00D715C2">
      <w:pPr>
        <w:widowControl/>
        <w:shd w:val="clear" w:color="auto" w:fill="FFFFFF"/>
        <w:spacing w:before="75" w:after="75" w:line="560" w:lineRule="atLeast"/>
        <w:ind w:firstLine="48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郝立军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区住建局副局长</w:t>
      </w:r>
    </w:p>
    <w:p w:rsidR="000C48B6" w:rsidRPr="00D715C2" w:rsidRDefault="00CD6298" w:rsidP="00D715C2">
      <w:pPr>
        <w:pStyle w:val="a6"/>
        <w:widowControl/>
        <w:shd w:val="clear" w:color="auto" w:fill="FFFFFF"/>
        <w:spacing w:line="500" w:lineRule="atLeas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成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员：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赵洪利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区市场监管局副局长</w:t>
      </w:r>
    </w:p>
    <w:p w:rsidR="000C48B6" w:rsidRPr="00D715C2" w:rsidRDefault="00CD6298" w:rsidP="00D715C2">
      <w:pPr>
        <w:pStyle w:val="a6"/>
        <w:widowControl/>
        <w:shd w:val="clear" w:color="auto" w:fill="FFFFFF"/>
        <w:spacing w:line="500" w:lineRule="atLeast"/>
        <w:ind w:firstLine="480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张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超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区卫健局副局长</w:t>
      </w:r>
    </w:p>
    <w:p w:rsidR="000C48B6" w:rsidRPr="00D715C2" w:rsidRDefault="00CD6298" w:rsidP="00D715C2">
      <w:pPr>
        <w:pStyle w:val="a6"/>
        <w:widowControl/>
        <w:shd w:val="clear" w:color="auto" w:fill="FFFFFF"/>
        <w:spacing w:line="500" w:lineRule="atLeast"/>
        <w:ind w:firstLine="480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贾国强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海州交警大队岗勤副大队长</w:t>
      </w:r>
    </w:p>
    <w:p w:rsidR="000C48B6" w:rsidRPr="00D715C2" w:rsidRDefault="00CD6298" w:rsidP="00D715C2">
      <w:pPr>
        <w:pStyle w:val="a6"/>
        <w:widowControl/>
        <w:shd w:val="clear" w:color="auto" w:fill="FFFFFF"/>
        <w:spacing w:line="500" w:lineRule="atLeast"/>
        <w:ind w:firstLine="480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郑鹏飞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和平街道办事处副主任</w:t>
      </w:r>
    </w:p>
    <w:p w:rsidR="000C48B6" w:rsidRPr="00D715C2" w:rsidRDefault="00CD6298" w:rsidP="00D715C2">
      <w:pPr>
        <w:pStyle w:val="a6"/>
        <w:widowControl/>
        <w:shd w:val="clear" w:color="auto" w:fill="FFFFFF"/>
        <w:spacing w:line="500" w:lineRule="atLeast"/>
        <w:ind w:firstLine="1920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卜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杨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西山街道办事处副主任</w:t>
      </w:r>
    </w:p>
    <w:p w:rsidR="000C48B6" w:rsidRPr="00D715C2" w:rsidRDefault="00CD6298" w:rsidP="00D715C2">
      <w:pPr>
        <w:pStyle w:val="a6"/>
        <w:widowControl/>
        <w:shd w:val="clear" w:color="auto" w:fill="FFFFFF"/>
        <w:spacing w:line="500" w:lineRule="atLeast"/>
        <w:ind w:firstLine="1920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张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松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河北街道办事处副主任</w:t>
      </w:r>
    </w:p>
    <w:p w:rsidR="000C48B6" w:rsidRPr="00D715C2" w:rsidRDefault="00CD6298" w:rsidP="00D715C2">
      <w:pPr>
        <w:pStyle w:val="a6"/>
        <w:widowControl/>
        <w:shd w:val="clear" w:color="auto" w:fill="FFFFFF"/>
        <w:spacing w:line="500" w:lineRule="atLeast"/>
        <w:ind w:firstLine="1920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lastRenderedPageBreak/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王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帅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站前街道办事处副主任</w:t>
      </w:r>
    </w:p>
    <w:p w:rsidR="000C48B6" w:rsidRPr="00D715C2" w:rsidRDefault="00CD6298" w:rsidP="00D715C2">
      <w:pPr>
        <w:pStyle w:val="a6"/>
        <w:widowControl/>
        <w:shd w:val="clear" w:color="auto" w:fill="FFFFFF"/>
        <w:spacing w:line="500" w:lineRule="atLeast"/>
        <w:ind w:firstLine="1920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左明波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五龙街道办事处副主任</w:t>
      </w:r>
    </w:p>
    <w:p w:rsidR="000C48B6" w:rsidRPr="00D715C2" w:rsidRDefault="00CD6298" w:rsidP="00D715C2">
      <w:pPr>
        <w:pStyle w:val="a6"/>
        <w:widowControl/>
        <w:shd w:val="clear" w:color="auto" w:fill="FFFFFF"/>
        <w:spacing w:line="500" w:lineRule="atLeast"/>
        <w:ind w:firstLine="1920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王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强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平西街道办事处副主任</w:t>
      </w:r>
    </w:p>
    <w:p w:rsidR="000C48B6" w:rsidRPr="00D715C2" w:rsidRDefault="00CD6298" w:rsidP="00D715C2">
      <w:pPr>
        <w:pStyle w:val="a6"/>
        <w:widowControl/>
        <w:shd w:val="clear" w:color="auto" w:fill="FFFFFF"/>
        <w:spacing w:line="500" w:lineRule="atLeast"/>
        <w:ind w:firstLine="1920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钟子军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区城镇管理综合执法和住建事务服务中心主任</w:t>
      </w:r>
    </w:p>
    <w:p w:rsidR="000C48B6" w:rsidRPr="00D715C2" w:rsidRDefault="00CD6298" w:rsidP="00D715C2">
      <w:pPr>
        <w:widowControl/>
        <w:shd w:val="clear" w:color="auto" w:fill="FFFFFF"/>
        <w:spacing w:before="75" w:after="75" w:line="500" w:lineRule="atLeast"/>
        <w:ind w:firstLine="192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徐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亮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715C2">
        <w:rPr>
          <w:rFonts w:ascii="宋体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D715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区城镇管理综合执法和住建事务服务中心园林环卫管理部部长</w:t>
      </w:r>
    </w:p>
    <w:p w:rsidR="000C48B6" w:rsidRPr="00D715C2" w:rsidRDefault="00CD6298" w:rsidP="00D715C2">
      <w:pPr>
        <w:pStyle w:val="a6"/>
        <w:widowControl/>
        <w:shd w:val="clear" w:color="auto" w:fill="FFFFFF"/>
        <w:spacing w:before="0" w:after="0"/>
        <w:ind w:firstLine="640"/>
        <w:rPr>
          <w:rFonts w:ascii="仿宋_GB2312" w:eastAsia="仿宋_GB2312" w:hAnsi="宋体" w:cs="宋体"/>
          <w:color w:val="333333"/>
          <w:sz w:val="32"/>
          <w:szCs w:val="32"/>
        </w:rPr>
      </w:pPr>
      <w:r w:rsidRPr="00D715C2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领导小组办公室设在区住建局，郝立军副局长任领导小组办公室主任，负责综合协调示范街区创建工作。</w:t>
      </w:r>
    </w:p>
    <w:bookmarkEnd w:id="0"/>
    <w:p w:rsidR="000C48B6" w:rsidRPr="00D715C2" w:rsidRDefault="000C48B6" w:rsidP="00D715C2">
      <w:pPr>
        <w:ind w:firstLineChars="200" w:firstLine="640"/>
        <w:jc w:val="left"/>
        <w:rPr>
          <w:rFonts w:ascii="仿宋_GB2312" w:eastAsia="仿宋_GB2312" w:hAnsi="宋体" w:cs="宋体"/>
          <w:color w:val="333333"/>
          <w:sz w:val="32"/>
          <w:szCs w:val="32"/>
          <w:shd w:val="clear" w:color="auto" w:fill="FFFFFF"/>
        </w:rPr>
      </w:pPr>
    </w:p>
    <w:sectPr w:rsidR="000C48B6" w:rsidRPr="00D715C2" w:rsidSect="000C48B6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F2" w:rsidRDefault="006428F2" w:rsidP="000C48B6">
      <w:r>
        <w:separator/>
      </w:r>
    </w:p>
  </w:endnote>
  <w:endnote w:type="continuationSeparator" w:id="0">
    <w:p w:rsidR="006428F2" w:rsidRDefault="006428F2" w:rsidP="000C4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B6" w:rsidRDefault="00950FA7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 w:rsidRPr="00950FA7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12pt;margin-top:0;width:2in;height:2in;z-index:251662336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 filled="f" stroked="f" strokeweight=".5pt">
          <v:textbox style="mso-fit-shape-to-text:t" inset="0,0,0,0">
            <w:txbxContent>
              <w:p w:rsidR="000C48B6" w:rsidRDefault="00950FA7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CD6298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4426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CD6298">
      <w:rPr>
        <w:rFonts w:eastAsia="仿宋" w:hint="eastAsia"/>
        <w:sz w:val="32"/>
        <w:szCs w:val="48"/>
      </w:rPr>
      <w:t xml:space="preserve">  </w:t>
    </w:r>
  </w:p>
  <w:p w:rsidR="000C48B6" w:rsidRDefault="00950FA7">
    <w:pPr>
      <w:pStyle w:val="a5"/>
      <w:wordWrap w:val="0"/>
      <w:ind w:leftChars="2280" w:left="4788" w:firstLineChars="2000" w:firstLine="640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 w:rsidRPr="00950FA7">
      <w:rPr>
        <w:color w:val="FAFAFA"/>
        <w:sz w:val="32"/>
      </w:rPr>
      <w:pict>
        <v:line id="_x0000_s2049" style="position:absolute;left:0;text-align:left;z-index:251661312" from="0,5.85pt" to="442.25pt,6pt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 strokecolor="#005192" strokeweight="1.75pt">
          <v:stroke joinstyle="miter"/>
        </v:line>
      </w:pict>
    </w:r>
    <w:r w:rsidR="00CD6298">
      <w:rPr>
        <w:rFonts w:eastAsia="仿宋" w:hint="eastAsia"/>
        <w:color w:val="FAFAFA"/>
        <w:sz w:val="32"/>
        <w:szCs w:val="48"/>
      </w:rPr>
      <w:t>X</w:t>
    </w:r>
    <w:r w:rsidR="00CD6298"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阜新市海州区人民政府发布     </w:t>
    </w:r>
  </w:p>
  <w:p w:rsidR="000C48B6" w:rsidRDefault="000C48B6">
    <w:pPr>
      <w:pStyle w:val="a5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F2" w:rsidRDefault="006428F2" w:rsidP="000C48B6">
      <w:r>
        <w:separator/>
      </w:r>
    </w:p>
  </w:footnote>
  <w:footnote w:type="continuationSeparator" w:id="0">
    <w:p w:rsidR="006428F2" w:rsidRDefault="006428F2" w:rsidP="000C4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B6" w:rsidRDefault="00950FA7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/>
        <w:b/>
        <w:bCs/>
        <w:color w:val="005192"/>
        <w:sz w:val="32"/>
      </w:rPr>
      <w:pict>
        <v:line id="_x0000_s2051" style="position:absolute;left:0;text-align:left;z-index:251660288" from="-.3pt,54.35pt" to="442.25pt,54.35pt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 strokecolor="#005192" strokeweight="1.75pt">
          <v:stroke joinstyle="miter"/>
        </v:line>
      </w:pict>
    </w:r>
  </w:p>
  <w:p w:rsidR="000C48B6" w:rsidRDefault="00CD6298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</w:rPr>
      <w:t>阜新市海州区人民政府</w:t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规范性文件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C2841"/>
    <w:rsid w:val="000C48B6"/>
    <w:rsid w:val="00172A27"/>
    <w:rsid w:val="00212305"/>
    <w:rsid w:val="00463992"/>
    <w:rsid w:val="006428F2"/>
    <w:rsid w:val="00950FA7"/>
    <w:rsid w:val="00B27F76"/>
    <w:rsid w:val="00C4426B"/>
    <w:rsid w:val="00CD6298"/>
    <w:rsid w:val="00D11203"/>
    <w:rsid w:val="00D715C2"/>
    <w:rsid w:val="00D74943"/>
    <w:rsid w:val="019E71BD"/>
    <w:rsid w:val="04B679C3"/>
    <w:rsid w:val="07417A70"/>
    <w:rsid w:val="080F63D8"/>
    <w:rsid w:val="09341458"/>
    <w:rsid w:val="0ACB2D46"/>
    <w:rsid w:val="0B0912D7"/>
    <w:rsid w:val="0D700AFC"/>
    <w:rsid w:val="152D2DCA"/>
    <w:rsid w:val="1DEC284C"/>
    <w:rsid w:val="1E6523AC"/>
    <w:rsid w:val="22440422"/>
    <w:rsid w:val="24D75076"/>
    <w:rsid w:val="2D2263FE"/>
    <w:rsid w:val="31A15F24"/>
    <w:rsid w:val="395347B5"/>
    <w:rsid w:val="39A232A0"/>
    <w:rsid w:val="39E745AA"/>
    <w:rsid w:val="3B5A6BBB"/>
    <w:rsid w:val="3BD032FA"/>
    <w:rsid w:val="3E3F12BA"/>
    <w:rsid w:val="3EDA13A6"/>
    <w:rsid w:val="3FA87C99"/>
    <w:rsid w:val="42F058B7"/>
    <w:rsid w:val="436109F6"/>
    <w:rsid w:val="437D4E0A"/>
    <w:rsid w:val="441A38D4"/>
    <w:rsid w:val="462E5DF2"/>
    <w:rsid w:val="4BC77339"/>
    <w:rsid w:val="4C9236C5"/>
    <w:rsid w:val="505C172E"/>
    <w:rsid w:val="52F46F0B"/>
    <w:rsid w:val="53D8014D"/>
    <w:rsid w:val="55E064E0"/>
    <w:rsid w:val="572C6D10"/>
    <w:rsid w:val="5DC34279"/>
    <w:rsid w:val="5F571AA3"/>
    <w:rsid w:val="608816D1"/>
    <w:rsid w:val="60EF4E7F"/>
    <w:rsid w:val="65DC4ACB"/>
    <w:rsid w:val="665233C1"/>
    <w:rsid w:val="67F1149D"/>
    <w:rsid w:val="6AD9688B"/>
    <w:rsid w:val="6D0E3F22"/>
    <w:rsid w:val="730708C1"/>
    <w:rsid w:val="73AC3C0F"/>
    <w:rsid w:val="7C9011D9"/>
    <w:rsid w:val="7DC651C5"/>
    <w:rsid w:val="7FCC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8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C48B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0C48B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0C48B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0C48B6"/>
    <w:pPr>
      <w:jc w:val="left"/>
    </w:pPr>
  </w:style>
  <w:style w:type="paragraph" w:styleId="a4">
    <w:name w:val="footer"/>
    <w:basedOn w:val="a"/>
    <w:qFormat/>
    <w:rsid w:val="000C48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C48B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0C48B6"/>
    <w:pPr>
      <w:spacing w:before="75" w:after="75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0C48B6"/>
    <w:rPr>
      <w:b/>
    </w:rPr>
  </w:style>
  <w:style w:type="character" w:styleId="a8">
    <w:name w:val="Hyperlink"/>
    <w:basedOn w:val="a0"/>
    <w:qFormat/>
    <w:rsid w:val="000C48B6"/>
    <w:rPr>
      <w:color w:val="0000FF"/>
      <w:u w:val="single"/>
    </w:rPr>
  </w:style>
  <w:style w:type="paragraph" w:styleId="a9">
    <w:name w:val="Balloon Text"/>
    <w:basedOn w:val="a"/>
    <w:link w:val="Char"/>
    <w:rsid w:val="00D715C2"/>
    <w:rPr>
      <w:sz w:val="18"/>
      <w:szCs w:val="18"/>
    </w:rPr>
  </w:style>
  <w:style w:type="character" w:customStyle="1" w:styleId="Char">
    <w:name w:val="批注框文本 Char"/>
    <w:basedOn w:val="a0"/>
    <w:link w:val="a9"/>
    <w:rsid w:val="00D715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Administrator</cp:lastModifiedBy>
  <cp:revision>8</cp:revision>
  <cp:lastPrinted>2022-04-19T02:54:00Z</cp:lastPrinted>
  <dcterms:created xsi:type="dcterms:W3CDTF">2021-09-09T02:41:00Z</dcterms:created>
  <dcterms:modified xsi:type="dcterms:W3CDTF">2022-04-20T02:43:00Z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F53F1631A8FF45D1AD6E2D369FEF117A</vt:lpwstr>
  </property>
</Properties>
</file>